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A74E5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  <w:r w:rsidR="00273D6F">
        <w:rPr>
          <w:rFonts w:ascii="Verdana" w:hAnsi="Verdana"/>
          <w:b/>
        </w:rPr>
        <w:t xml:space="preserve"> </w:t>
      </w:r>
    </w:p>
    <w:p w14:paraId="01A36E22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  <w:r w:rsidR="00404330">
        <w:rPr>
          <w:rFonts w:ascii="Verdana" w:hAnsi="Verdana"/>
          <w:sz w:val="20"/>
          <w:szCs w:val="20"/>
        </w:rPr>
        <w:t>.</w:t>
      </w:r>
    </w:p>
    <w:p w14:paraId="75C4B8FC" w14:textId="77777777" w:rsidR="00E26CD2" w:rsidRPr="00E26CD2" w:rsidRDefault="00E26CD2">
      <w:pPr>
        <w:rPr>
          <w:rFonts w:ascii="Verdana" w:hAnsi="Verdana"/>
          <w:sz w:val="20"/>
          <w:szCs w:val="20"/>
        </w:rPr>
      </w:pPr>
    </w:p>
    <w:p w14:paraId="06EB4ECF" w14:textId="41833B73" w:rsidR="00CE085D" w:rsidRDefault="00E672F3" w:rsidP="00CE085D">
      <w:pPr>
        <w:spacing w:after="0" w:line="240" w:lineRule="auto"/>
        <w:rPr>
          <w:rFonts w:ascii="Verdana" w:hAnsi="Verdana"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sz w:val="20"/>
          <w:szCs w:val="20"/>
          <w:lang w:eastAsia="pl-PL"/>
        </w:rPr>
        <w:t>Dotyczy  postępowania</w:t>
      </w:r>
      <w:proofErr w:type="gramEnd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udzielenie zamówienia wyłączonego spod stosowania</w:t>
      </w:r>
      <w:r w:rsidR="00DC12A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ustawy </w:t>
      </w:r>
      <w:proofErr w:type="spellStart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>Pzp</w:t>
      </w:r>
      <w:proofErr w:type="spellEnd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pn. </w:t>
      </w:r>
      <w:r w:rsidR="00E27099" w:rsidRPr="00E27099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6D11103F928544E09860E40BCF76F22E"/>
          </w:placeholder>
        </w:sdtPr>
        <w:sdtContent>
          <w:r w:rsidR="00CE085D" w:rsidRPr="007316E5">
            <w:rPr>
              <w:rFonts w:ascii="Verdana" w:hAnsi="Verdana"/>
              <w:b/>
              <w:sz w:val="20"/>
              <w:szCs w:val="20"/>
            </w:rPr>
            <w:t xml:space="preserve">Przegląd i konserwacja urządzeń ppoż. dla </w:t>
          </w:r>
          <w:r w:rsidR="00CE085D">
            <w:rPr>
              <w:rFonts w:ascii="Verdana" w:hAnsi="Verdana"/>
              <w:b/>
              <w:sz w:val="20"/>
              <w:szCs w:val="20"/>
            </w:rPr>
            <w:t xml:space="preserve">GDDKiA </w:t>
          </w:r>
          <w:r w:rsidR="00CE085D" w:rsidRPr="007316E5">
            <w:rPr>
              <w:rFonts w:ascii="Verdana" w:hAnsi="Verdana"/>
              <w:b/>
              <w:sz w:val="20"/>
              <w:szCs w:val="20"/>
            </w:rPr>
            <w:t>Oddział w Katowicach</w:t>
          </w:r>
          <w:r w:rsidR="00CE085D">
            <w:rPr>
              <w:rFonts w:ascii="Verdana" w:hAnsi="Verdana"/>
              <w:b/>
              <w:sz w:val="20"/>
              <w:szCs w:val="20"/>
            </w:rPr>
            <w:t xml:space="preserve"> oraz Rejonów</w:t>
          </w:r>
          <w:r w:rsidR="00CE085D" w:rsidRPr="007316E5">
            <w:rPr>
              <w:rFonts w:ascii="Verdana" w:hAnsi="Verdana"/>
              <w:b/>
              <w:sz w:val="20"/>
              <w:szCs w:val="20"/>
            </w:rPr>
            <w:t>.</w:t>
          </w:r>
          <w:r w:rsidR="00CE085D">
            <w:rPr>
              <w:rFonts w:ascii="Verdana" w:hAnsi="Verdana"/>
              <w:b/>
              <w:sz w:val="20"/>
              <w:szCs w:val="20"/>
            </w:rPr>
            <w:t>”</w:t>
          </w:r>
        </w:sdtContent>
      </w:sdt>
    </w:p>
    <w:p w14:paraId="16F982F4" w14:textId="0C3B0337" w:rsidR="00E26CD2" w:rsidRDefault="00E26CD2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hAnsi="Verdana"/>
          <w:sz w:val="20"/>
          <w:szCs w:val="20"/>
        </w:rPr>
      </w:pPr>
    </w:p>
    <w:p w14:paraId="7D217CC4" w14:textId="77777777" w:rsidR="00602A5F" w:rsidRPr="00E26CD2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8BC58E7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3CAB4666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1B87E8A" w14:textId="02C14202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</w:t>
      </w:r>
      <w:r w:rsidR="000F02A7">
        <w:rPr>
          <w:rFonts w:ascii="Verdana" w:hAnsi="Verdana"/>
          <w:sz w:val="20"/>
          <w:szCs w:val="20"/>
        </w:rPr>
        <w:t xml:space="preserve"> 2025 r. poz. 644</w:t>
      </w:r>
      <w:r w:rsidRPr="000F02A7">
        <w:rPr>
          <w:rFonts w:ascii="Verdana" w:hAnsi="Verdana"/>
          <w:bCs/>
          <w:sz w:val="20"/>
          <w:szCs w:val="20"/>
        </w:rPr>
        <w:t>)</w:t>
      </w:r>
      <w:r w:rsidRPr="00E672F3">
        <w:rPr>
          <w:rFonts w:ascii="Verdana" w:hAnsi="Verdana"/>
          <w:b/>
          <w:sz w:val="20"/>
          <w:szCs w:val="20"/>
        </w:rPr>
        <w:t xml:space="preserve">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DDB328C" w14:textId="14705B5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</w:t>
      </w:r>
      <w:r w:rsidR="000F02A7">
        <w:rPr>
          <w:rFonts w:ascii="Verdana" w:hAnsi="Verdana"/>
          <w:sz w:val="20"/>
          <w:szCs w:val="20"/>
        </w:rPr>
        <w:t>z 2023 r. poz. 120 ze zm.</w:t>
      </w:r>
      <w:r w:rsidRPr="00E26CD2">
        <w:rPr>
          <w:rFonts w:ascii="Verdana" w:hAnsi="Verdana"/>
          <w:sz w:val="20"/>
          <w:szCs w:val="20"/>
        </w:rPr>
        <w:t xml:space="preserve">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  <w:r w:rsidR="00596BCA">
        <w:rPr>
          <w:rFonts w:ascii="Verdana" w:hAnsi="Verdana"/>
          <w:sz w:val="20"/>
          <w:szCs w:val="20"/>
        </w:rPr>
        <w:t xml:space="preserve"> </w:t>
      </w:r>
    </w:p>
    <w:p w14:paraId="0D2F0A77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60B13665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09809F41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66A3CEF" w14:textId="77777777" w:rsidR="00E26CD2" w:rsidRPr="00E26CD2" w:rsidRDefault="00E26CD2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</w:t>
      </w:r>
      <w:r w:rsidR="00404330">
        <w:rPr>
          <w:rFonts w:ascii="Verdana" w:eastAsia="Times New Roman" w:hAnsi="Verdana" w:cs="Times New Roman"/>
          <w:sz w:val="16"/>
          <w:szCs w:val="16"/>
          <w:lang w:eastAsia="x-none"/>
        </w:rPr>
        <w:t>_</w:t>
      </w: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__</w:t>
      </w:r>
      <w:r w:rsidR="00404330">
        <w:rPr>
          <w:rFonts w:ascii="Verdana" w:eastAsia="Times New Roman" w:hAnsi="Verdana" w:cs="Times New Roman"/>
          <w:sz w:val="16"/>
          <w:szCs w:val="16"/>
          <w:lang w:eastAsia="x-none"/>
        </w:rPr>
        <w:t>_</w:t>
      </w: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_____ roku</w:t>
      </w:r>
    </w:p>
    <w:p w14:paraId="54B058C4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0C4A3D09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7142FF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C815C03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9B3E943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60860B7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A734139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299DB08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374AC00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DF783FE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066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13"/>
    <w:rsid w:val="000F02A7"/>
    <w:rsid w:val="00256F3E"/>
    <w:rsid w:val="00264676"/>
    <w:rsid w:val="00273D6F"/>
    <w:rsid w:val="00305CFF"/>
    <w:rsid w:val="003139D3"/>
    <w:rsid w:val="00404330"/>
    <w:rsid w:val="00476639"/>
    <w:rsid w:val="004D0B0D"/>
    <w:rsid w:val="00596BCA"/>
    <w:rsid w:val="00602A5F"/>
    <w:rsid w:val="0086617D"/>
    <w:rsid w:val="008D432D"/>
    <w:rsid w:val="00B45364"/>
    <w:rsid w:val="00C06913"/>
    <w:rsid w:val="00C47C85"/>
    <w:rsid w:val="00CE085D"/>
    <w:rsid w:val="00DC12AA"/>
    <w:rsid w:val="00E26CD2"/>
    <w:rsid w:val="00E27099"/>
    <w:rsid w:val="00E672F3"/>
    <w:rsid w:val="00E8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47BF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11103F928544E09860E40BCF76F2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75B98D-E442-4CF9-B1AC-4F156EFB0842}"/>
      </w:docPartPr>
      <w:docPartBody>
        <w:p w:rsidR="00B02654" w:rsidRDefault="00037B1C" w:rsidP="00037B1C">
          <w:pPr>
            <w:pStyle w:val="6D11103F928544E09860E40BCF76F22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1C"/>
    <w:rsid w:val="00037B1C"/>
    <w:rsid w:val="00305CFF"/>
    <w:rsid w:val="003139D3"/>
    <w:rsid w:val="008E1E70"/>
    <w:rsid w:val="00B02654"/>
    <w:rsid w:val="00FE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B1C"/>
    <w:rPr>
      <w:color w:val="808080"/>
    </w:rPr>
  </w:style>
  <w:style w:type="paragraph" w:customStyle="1" w:styleId="6D11103F928544E09860E40BCF76F22E">
    <w:name w:val="6D11103F928544E09860E40BCF76F22E"/>
    <w:rsid w:val="00037B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dcterms:created xsi:type="dcterms:W3CDTF">2025-09-26T04:57:00Z</dcterms:created>
  <dcterms:modified xsi:type="dcterms:W3CDTF">2025-09-26T04:57:00Z</dcterms:modified>
</cp:coreProperties>
</file>